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60B" w:rsidRDefault="0035660B" w:rsidP="00C70E9B">
      <w:pPr>
        <w:spacing w:after="0" w:line="240" w:lineRule="auto"/>
        <w:rPr>
          <w:b/>
          <w:sz w:val="24"/>
          <w:szCs w:val="24"/>
        </w:rPr>
      </w:pP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ROMÂNIA</w:t>
      </w: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JUDEȚUL HARGHITA</w:t>
      </w:r>
    </w:p>
    <w:p w:rsidR="00AB5A13" w:rsidRPr="00581B85" w:rsidRDefault="00AB5A13" w:rsidP="00AB5A13">
      <w:pPr>
        <w:spacing w:after="0" w:line="240" w:lineRule="auto"/>
        <w:rPr>
          <w:b/>
          <w:sz w:val="26"/>
          <w:szCs w:val="26"/>
        </w:rPr>
      </w:pPr>
      <w:r w:rsidRPr="00581B85">
        <w:rPr>
          <w:b/>
          <w:sz w:val="26"/>
          <w:szCs w:val="26"/>
        </w:rPr>
        <w:t>CONSILIUL  JUDEȚEAN</w:t>
      </w:r>
    </w:p>
    <w:p w:rsidR="00AB5A13" w:rsidRDefault="00AB5A13" w:rsidP="00AB5A13">
      <w:pPr>
        <w:spacing w:after="0" w:line="240" w:lineRule="auto"/>
        <w:rPr>
          <w:b/>
          <w:sz w:val="24"/>
          <w:szCs w:val="24"/>
        </w:rPr>
      </w:pPr>
    </w:p>
    <w:p w:rsidR="00AB5A13" w:rsidRDefault="00AB5A13" w:rsidP="00AB5A13">
      <w:pPr>
        <w:spacing w:after="0" w:line="240" w:lineRule="auto"/>
        <w:rPr>
          <w:b/>
          <w:sz w:val="24"/>
          <w:szCs w:val="24"/>
        </w:rPr>
      </w:pPr>
    </w:p>
    <w:p w:rsidR="00AB5A13" w:rsidRPr="00DD333E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  <w:r w:rsidRPr="00DD333E">
        <w:rPr>
          <w:b/>
          <w:sz w:val="26"/>
          <w:szCs w:val="26"/>
        </w:rPr>
        <w:t xml:space="preserve">HOTĂRÂREA Nr. </w:t>
      </w:r>
      <w:r>
        <w:rPr>
          <w:b/>
          <w:sz w:val="26"/>
          <w:szCs w:val="26"/>
          <w:u w:val="single"/>
        </w:rPr>
        <w:t xml:space="preserve">               </w:t>
      </w:r>
      <w:r>
        <w:rPr>
          <w:b/>
          <w:sz w:val="26"/>
          <w:szCs w:val="26"/>
        </w:rPr>
        <w:t xml:space="preserve"> </w:t>
      </w:r>
      <w:r w:rsidRPr="00DD333E">
        <w:rPr>
          <w:b/>
          <w:sz w:val="26"/>
          <w:szCs w:val="26"/>
        </w:rPr>
        <w:t>/2019</w:t>
      </w:r>
    </w:p>
    <w:p w:rsidR="00016B95" w:rsidRPr="00820F3E" w:rsidRDefault="00AB5A13" w:rsidP="00016B95">
      <w:pPr>
        <w:spacing w:after="0" w:line="240" w:lineRule="auto"/>
        <w:ind w:right="-284"/>
        <w:jc w:val="center"/>
        <w:rPr>
          <w:b/>
          <w:sz w:val="26"/>
          <w:szCs w:val="26"/>
        </w:rPr>
      </w:pPr>
      <w:r w:rsidRPr="00DD333E">
        <w:rPr>
          <w:b/>
          <w:sz w:val="26"/>
          <w:szCs w:val="26"/>
        </w:rPr>
        <w:t xml:space="preserve">privind aprobarea procedurii </w:t>
      </w:r>
      <w:r w:rsidR="00016B95">
        <w:rPr>
          <w:b/>
          <w:sz w:val="26"/>
          <w:szCs w:val="26"/>
        </w:rPr>
        <w:t xml:space="preserve">de </w:t>
      </w:r>
      <w:r w:rsidR="00016B95" w:rsidRPr="00820F3E">
        <w:rPr>
          <w:b/>
          <w:sz w:val="26"/>
          <w:szCs w:val="26"/>
        </w:rPr>
        <w:t xml:space="preserve">anulare a accesoriilor aferente obligațiilor principale restante </w:t>
      </w:r>
      <w:r w:rsidR="00016B95">
        <w:rPr>
          <w:b/>
          <w:sz w:val="26"/>
          <w:szCs w:val="26"/>
        </w:rPr>
        <w:t xml:space="preserve">la bugetul Județului Harghita, la </w:t>
      </w:r>
      <w:r w:rsidR="00016B95" w:rsidRPr="00820F3E">
        <w:rPr>
          <w:b/>
          <w:sz w:val="26"/>
          <w:szCs w:val="26"/>
        </w:rPr>
        <w:t>data de 31 decembrie 2018</w:t>
      </w:r>
      <w:r w:rsidR="00016B95">
        <w:rPr>
          <w:b/>
          <w:sz w:val="26"/>
          <w:szCs w:val="26"/>
        </w:rPr>
        <w:t xml:space="preserve"> 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Consiliul Județean Harghita,</w:t>
      </w:r>
    </w:p>
    <w:p w:rsidR="00AB5A13" w:rsidRDefault="00AB5A13" w:rsidP="00AB5A13">
      <w:pPr>
        <w:spacing w:after="0" w:line="240" w:lineRule="auto"/>
        <w:jc w:val="both"/>
        <w:rPr>
          <w:sz w:val="26"/>
          <w:szCs w:val="26"/>
        </w:rPr>
      </w:pPr>
    </w:p>
    <w:p w:rsidR="00D361ED" w:rsidRDefault="00AB5A13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 Referatul de aprobare nr. </w:t>
      </w:r>
      <w:r>
        <w:rPr>
          <w:sz w:val="26"/>
          <w:szCs w:val="26"/>
          <w:u w:val="single"/>
        </w:rPr>
        <w:t xml:space="preserve">                  </w:t>
      </w:r>
      <w:r>
        <w:rPr>
          <w:sz w:val="26"/>
          <w:szCs w:val="26"/>
        </w:rPr>
        <w:t xml:space="preserve"> /2019, inițiat de către președintele Consiliului Județean Harghita, d-nul Borboly Csaba, la propunerea Direcției Generale Economice, privind </w:t>
      </w:r>
      <w:r w:rsidR="00581B85" w:rsidRPr="00100B23">
        <w:rPr>
          <w:sz w:val="26"/>
          <w:szCs w:val="26"/>
        </w:rPr>
        <w:t>procedura</w:t>
      </w:r>
      <w:r w:rsidR="006469DD" w:rsidRPr="00100B23">
        <w:rPr>
          <w:sz w:val="26"/>
          <w:szCs w:val="26"/>
        </w:rPr>
        <w:t xml:space="preserve"> de anulare a accesoriilor aferente obligațiilor principale restante la bugetul Județului Harghita, </w:t>
      </w:r>
      <w:r w:rsidR="00A35BD5" w:rsidRPr="00100B23">
        <w:rPr>
          <w:sz w:val="26"/>
          <w:szCs w:val="26"/>
        </w:rPr>
        <w:t>la data de 31 decembrie 2018</w:t>
      </w:r>
      <w:r w:rsidR="00A75CE6">
        <w:rPr>
          <w:i/>
          <w:sz w:val="26"/>
          <w:szCs w:val="26"/>
        </w:rPr>
        <w:t>,</w:t>
      </w:r>
      <w:r w:rsidR="00A35BD5">
        <w:rPr>
          <w:i/>
          <w:sz w:val="26"/>
          <w:szCs w:val="26"/>
        </w:rPr>
        <w:t xml:space="preserve"> </w:t>
      </w:r>
      <w:r w:rsidR="00004002">
        <w:rPr>
          <w:sz w:val="26"/>
          <w:szCs w:val="26"/>
        </w:rPr>
        <w:t xml:space="preserve">Raportul de specialitate nr. </w:t>
      </w:r>
      <w:r w:rsidR="00004002">
        <w:rPr>
          <w:sz w:val="26"/>
          <w:szCs w:val="26"/>
          <w:u w:val="single"/>
        </w:rPr>
        <w:t xml:space="preserve">                 </w:t>
      </w:r>
      <w:r w:rsidR="00004002">
        <w:rPr>
          <w:sz w:val="26"/>
          <w:szCs w:val="26"/>
        </w:rPr>
        <w:t xml:space="preserve"> /2019 al Direcției Genera</w:t>
      </w:r>
      <w:r w:rsidR="00A35BD5">
        <w:rPr>
          <w:sz w:val="26"/>
          <w:szCs w:val="26"/>
        </w:rPr>
        <w:t>le Administrație Publică Locală</w:t>
      </w:r>
      <w:r w:rsidR="00B76CBB">
        <w:rPr>
          <w:sz w:val="26"/>
          <w:szCs w:val="26"/>
        </w:rPr>
        <w:t>,</w:t>
      </w:r>
      <w:r w:rsidR="00090C6A">
        <w:rPr>
          <w:sz w:val="26"/>
          <w:szCs w:val="26"/>
        </w:rPr>
        <w:t xml:space="preserve"> Referatul de urgență nr. </w:t>
      </w:r>
      <w:r w:rsidR="00090C6A">
        <w:rPr>
          <w:sz w:val="26"/>
          <w:szCs w:val="26"/>
          <w:u w:val="single"/>
        </w:rPr>
        <w:t xml:space="preserve">                       </w:t>
      </w:r>
      <w:r w:rsidR="00090C6A">
        <w:rPr>
          <w:sz w:val="26"/>
          <w:szCs w:val="26"/>
        </w:rPr>
        <w:t>/2019,</w:t>
      </w:r>
      <w:r w:rsidR="00B76CBB" w:rsidRPr="00B76CBB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 xml:space="preserve">Procesul Verbal nr. </w:t>
      </w:r>
      <w:r w:rsidR="00B76CBB" w:rsidRPr="00090C6A">
        <w:rPr>
          <w:sz w:val="26"/>
          <w:szCs w:val="26"/>
          <w:u w:val="single"/>
        </w:rPr>
        <w:t>_________</w:t>
      </w:r>
      <w:r w:rsidR="00B76CBB" w:rsidRPr="00111E78">
        <w:rPr>
          <w:sz w:val="26"/>
          <w:szCs w:val="26"/>
        </w:rPr>
        <w:t>/201</w:t>
      </w:r>
      <w:r w:rsidR="00B76CBB">
        <w:rPr>
          <w:sz w:val="26"/>
          <w:szCs w:val="26"/>
        </w:rPr>
        <w:t>9</w:t>
      </w:r>
      <w:r w:rsidR="00B76CBB" w:rsidRPr="00111E78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privind îndeplinirea exigențelor de transparență decizională,</w:t>
      </w:r>
      <w:r w:rsidR="00B76CBB" w:rsidRPr="00991F91">
        <w:rPr>
          <w:sz w:val="26"/>
          <w:szCs w:val="26"/>
        </w:rPr>
        <w:t xml:space="preserve"> precum și Avizul favorabil al </w:t>
      </w:r>
      <w:r w:rsidR="00B76CBB" w:rsidRPr="00991F91">
        <w:rPr>
          <w:iCs/>
          <w:sz w:val="26"/>
          <w:szCs w:val="26"/>
        </w:rPr>
        <w:t xml:space="preserve">Comisiei </w:t>
      </w:r>
      <w:r w:rsidR="00B76CBB">
        <w:rPr>
          <w:iCs/>
          <w:sz w:val="26"/>
          <w:szCs w:val="26"/>
        </w:rPr>
        <w:t>economică, juridică;</w:t>
      </w:r>
    </w:p>
    <w:p w:rsidR="00B76CBB" w:rsidRDefault="00B76CBB" w:rsidP="00004002">
      <w:pPr>
        <w:spacing w:after="0" w:line="240" w:lineRule="auto"/>
        <w:jc w:val="both"/>
        <w:rPr>
          <w:sz w:val="26"/>
          <w:szCs w:val="26"/>
        </w:rPr>
      </w:pPr>
    </w:p>
    <w:p w:rsidR="00004002" w:rsidRDefault="00096E0D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În conformitate cu prevederile Leg</w:t>
      </w:r>
      <w:r w:rsidR="00847DF7">
        <w:rPr>
          <w:sz w:val="26"/>
          <w:szCs w:val="26"/>
        </w:rPr>
        <w:t>ii</w:t>
      </w:r>
      <w:r>
        <w:rPr>
          <w:sz w:val="26"/>
          <w:szCs w:val="26"/>
        </w:rPr>
        <w:t xml:space="preserve"> nr. 227/2015 privind Codul fiscal cu modificările și completările ulterioare, </w:t>
      </w:r>
      <w:r w:rsidRPr="008D7E17">
        <w:rPr>
          <w:rFonts w:ascii="Calibri" w:hAnsi="Calibri"/>
          <w:sz w:val="26"/>
          <w:szCs w:val="26"/>
        </w:rPr>
        <w:t>a</w:t>
      </w:r>
      <w:r>
        <w:rPr>
          <w:rFonts w:ascii="Calibri" w:hAnsi="Calibri"/>
          <w:sz w:val="26"/>
          <w:szCs w:val="26"/>
        </w:rPr>
        <w:t>le</w:t>
      </w:r>
      <w:r w:rsidRPr="008D7E17">
        <w:rPr>
          <w:rFonts w:ascii="Calibri" w:hAnsi="Calibri"/>
          <w:sz w:val="26"/>
          <w:szCs w:val="26"/>
        </w:rPr>
        <w:t xml:space="preserve"> Hotărârii Guvernului nr.</w:t>
      </w:r>
      <w:r>
        <w:rPr>
          <w:rFonts w:ascii="Calibri" w:hAnsi="Calibri"/>
          <w:sz w:val="26"/>
          <w:szCs w:val="26"/>
        </w:rPr>
        <w:t xml:space="preserve"> 1/2016</w:t>
      </w:r>
      <w:r w:rsidRPr="008D7E17">
        <w:rPr>
          <w:rFonts w:ascii="Calibri" w:hAnsi="Calibri"/>
          <w:sz w:val="26"/>
          <w:szCs w:val="26"/>
        </w:rPr>
        <w:t xml:space="preserve"> pentru aprobarea Normelor metodologice de aplicare a Legii nr.</w:t>
      </w:r>
      <w:r>
        <w:rPr>
          <w:rFonts w:ascii="Calibri" w:hAnsi="Calibri"/>
          <w:sz w:val="26"/>
          <w:szCs w:val="26"/>
        </w:rPr>
        <w:t xml:space="preserve"> 227</w:t>
      </w:r>
      <w:r w:rsidRPr="008D7E17">
        <w:rPr>
          <w:rFonts w:ascii="Calibri" w:hAnsi="Calibri"/>
          <w:sz w:val="26"/>
          <w:szCs w:val="26"/>
        </w:rPr>
        <w:t>/20</w:t>
      </w:r>
      <w:r>
        <w:rPr>
          <w:rFonts w:ascii="Calibri" w:hAnsi="Calibri"/>
          <w:sz w:val="26"/>
          <w:szCs w:val="26"/>
        </w:rPr>
        <w:t>15,</w:t>
      </w:r>
      <w:r w:rsidRPr="008D7E17">
        <w:rPr>
          <w:rFonts w:ascii="Calibri" w:hAnsi="Calibri"/>
          <w:sz w:val="26"/>
          <w:szCs w:val="26"/>
        </w:rPr>
        <w:t xml:space="preserve"> cu modificările</w:t>
      </w:r>
      <w:r>
        <w:rPr>
          <w:rFonts w:ascii="Calibri" w:hAnsi="Calibri"/>
          <w:sz w:val="26"/>
          <w:szCs w:val="26"/>
        </w:rPr>
        <w:t xml:space="preserve"> și completările ulterioare, </w:t>
      </w:r>
      <w:r>
        <w:rPr>
          <w:sz w:val="26"/>
          <w:szCs w:val="26"/>
        </w:rPr>
        <w:t>ale Legii nr. 273/2006 privind finanțele publice locale</w:t>
      </w:r>
      <w:r w:rsidR="00847DF7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 xml:space="preserve">, </w:t>
      </w:r>
      <w:r w:rsidR="00847DF7">
        <w:rPr>
          <w:sz w:val="26"/>
          <w:szCs w:val="26"/>
        </w:rPr>
        <w:t xml:space="preserve">ale Legii nr. 207/2015 privind Codul de procedură fiscală, cu modificările și completările ulterioare, </w:t>
      </w:r>
      <w:r>
        <w:rPr>
          <w:sz w:val="26"/>
          <w:szCs w:val="26"/>
        </w:rPr>
        <w:t xml:space="preserve">ale </w:t>
      </w:r>
      <w:r w:rsidR="00004002">
        <w:rPr>
          <w:sz w:val="26"/>
          <w:szCs w:val="26"/>
        </w:rPr>
        <w:t>art. 32 din Ordonanța Guvernului nr. 6/2019 privind acordarea unor facilități fiscale</w:t>
      </w:r>
      <w:r w:rsidR="00100B23">
        <w:rPr>
          <w:sz w:val="26"/>
          <w:szCs w:val="26"/>
        </w:rPr>
        <w:t>, precum și ale Legii nr. 52/2003 privind transparența decizională în administrația publică locală, republicată, cu modificările și completările ulterioare</w:t>
      </w:r>
      <w:r w:rsidR="00004002">
        <w:rPr>
          <w:sz w:val="26"/>
          <w:szCs w:val="26"/>
        </w:rPr>
        <w:t>;</w:t>
      </w:r>
    </w:p>
    <w:p w:rsidR="00D361ED" w:rsidRDefault="00D361ED" w:rsidP="00004002">
      <w:pPr>
        <w:spacing w:after="0" w:line="240" w:lineRule="auto"/>
        <w:jc w:val="both"/>
        <w:rPr>
          <w:sz w:val="26"/>
          <w:szCs w:val="26"/>
        </w:rPr>
      </w:pPr>
    </w:p>
    <w:p w:rsidR="00D361ED" w:rsidRDefault="00D361ED" w:rsidP="0000400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În temeiul art. 173 alin. (1) lit. ʺfʺ și a art. 19</w:t>
      </w:r>
      <w:r w:rsidR="00243AAF">
        <w:rPr>
          <w:sz w:val="26"/>
          <w:szCs w:val="26"/>
        </w:rPr>
        <w:t>6</w:t>
      </w:r>
      <w:r>
        <w:rPr>
          <w:sz w:val="26"/>
          <w:szCs w:val="26"/>
        </w:rPr>
        <w:t xml:space="preserve"> alin. (1) lit. ʺaʺ din Ordonanța de Urgență nr. 57/2019 privind Codul administrativ</w:t>
      </w:r>
      <w:r w:rsidR="00581B85">
        <w:rPr>
          <w:sz w:val="26"/>
          <w:szCs w:val="26"/>
        </w:rPr>
        <w:t>,</w:t>
      </w:r>
      <w:bookmarkStart w:id="0" w:name="_GoBack"/>
      <w:bookmarkEnd w:id="0"/>
    </w:p>
    <w:p w:rsidR="00004002" w:rsidRDefault="00004002" w:rsidP="00004002">
      <w:pPr>
        <w:spacing w:after="0" w:line="240" w:lineRule="auto"/>
        <w:jc w:val="both"/>
        <w:rPr>
          <w:sz w:val="26"/>
          <w:szCs w:val="26"/>
        </w:rPr>
      </w:pPr>
    </w:p>
    <w:p w:rsidR="00AB5A13" w:rsidRPr="00A430C5" w:rsidRDefault="00A430C5" w:rsidP="00A430C5">
      <w:pPr>
        <w:spacing w:after="0" w:line="240" w:lineRule="auto"/>
        <w:jc w:val="center"/>
        <w:rPr>
          <w:b/>
          <w:sz w:val="26"/>
          <w:szCs w:val="26"/>
        </w:rPr>
      </w:pPr>
      <w:r w:rsidRPr="00A430C5">
        <w:rPr>
          <w:b/>
          <w:sz w:val="26"/>
          <w:szCs w:val="26"/>
        </w:rPr>
        <w:t>HOTĂRĂȘTE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430C5" w:rsidP="00A430C5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Art.1 </w:t>
      </w:r>
      <w:r w:rsidR="0007387D">
        <w:rPr>
          <w:sz w:val="26"/>
          <w:szCs w:val="26"/>
        </w:rPr>
        <w:t>Se a</w:t>
      </w:r>
      <w:r>
        <w:rPr>
          <w:sz w:val="26"/>
          <w:szCs w:val="26"/>
        </w:rPr>
        <w:t xml:space="preserve">probă </w:t>
      </w:r>
      <w:r w:rsidR="006469DD" w:rsidRPr="006469DD">
        <w:rPr>
          <w:sz w:val="26"/>
          <w:szCs w:val="26"/>
        </w:rPr>
        <w:t>procedura de anulare a accesoriilor aferente obligațiilor principale restante la bugetul Județului Harghita, la data de 31 decembrie 2018</w:t>
      </w:r>
      <w:r w:rsidR="006469DD">
        <w:rPr>
          <w:sz w:val="26"/>
          <w:szCs w:val="26"/>
        </w:rPr>
        <w:t>,</w:t>
      </w:r>
      <w:r w:rsidR="006469DD" w:rsidRPr="006469DD">
        <w:rPr>
          <w:sz w:val="26"/>
          <w:szCs w:val="26"/>
        </w:rPr>
        <w:t xml:space="preserve"> </w:t>
      </w:r>
      <w:r w:rsidR="00492F6F">
        <w:rPr>
          <w:sz w:val="26"/>
          <w:szCs w:val="26"/>
        </w:rPr>
        <w:t>pentru debitorii care îndeplinesc cumulativ următoarele condiții:</w:t>
      </w:r>
    </w:p>
    <w:p w:rsidR="00492F6F" w:rsidRDefault="00492F6F" w:rsidP="00A430C5">
      <w:pPr>
        <w:spacing w:after="0" w:line="240" w:lineRule="auto"/>
        <w:jc w:val="both"/>
        <w:rPr>
          <w:sz w:val="26"/>
          <w:szCs w:val="26"/>
        </w:rPr>
      </w:pPr>
    </w:p>
    <w:p w:rsidR="00492F6F" w:rsidRPr="000D1BBC" w:rsidRDefault="00492F6F" w:rsidP="00492F6F">
      <w:pPr>
        <w:pStyle w:val="al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sting </w:t>
      </w:r>
      <w:r w:rsidRPr="000D1BBC">
        <w:rPr>
          <w:rFonts w:ascii="Calibri" w:hAnsi="Calibri"/>
          <w:sz w:val="26"/>
          <w:szCs w:val="26"/>
        </w:rPr>
        <w:t>toate obligațiile principale restante la 31 decembrie 2018 inclusiv</w:t>
      </w:r>
      <w:r>
        <w:rPr>
          <w:rFonts w:ascii="Calibri" w:hAnsi="Calibri"/>
          <w:sz w:val="26"/>
          <w:szCs w:val="26"/>
        </w:rPr>
        <w:t>,</w:t>
      </w:r>
      <w:r w:rsidRPr="000D1BBC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datorate bugetului</w:t>
      </w:r>
      <w:r w:rsidRPr="000D1BBC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Județului Harghita, </w:t>
      </w:r>
      <w:r w:rsidRPr="000D1BBC">
        <w:rPr>
          <w:rFonts w:ascii="Calibri" w:hAnsi="Calibri"/>
          <w:sz w:val="26"/>
          <w:szCs w:val="26"/>
        </w:rPr>
        <w:t>până la data de 15 decembrie 2019 inclusiv;</w:t>
      </w:r>
    </w:p>
    <w:p w:rsidR="00492F6F" w:rsidRPr="000D1BBC" w:rsidRDefault="00492F6F" w:rsidP="00492F6F">
      <w:pPr>
        <w:pStyle w:val="al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sting</w:t>
      </w:r>
      <w:r w:rsidRPr="000D1BBC">
        <w:rPr>
          <w:rFonts w:ascii="Calibri" w:hAnsi="Calibri"/>
          <w:sz w:val="26"/>
          <w:szCs w:val="26"/>
        </w:rPr>
        <w:t xml:space="preserve"> toate obligațiile principale și accesorii </w:t>
      </w:r>
      <w:r>
        <w:rPr>
          <w:rFonts w:ascii="Calibri" w:hAnsi="Calibri"/>
          <w:sz w:val="26"/>
          <w:szCs w:val="26"/>
        </w:rPr>
        <w:t>datorate</w:t>
      </w:r>
      <w:r w:rsidRPr="000D1BBC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bugetului Județului Harghita</w:t>
      </w:r>
      <w:r w:rsidRPr="000D1BBC">
        <w:rPr>
          <w:rFonts w:ascii="Calibri" w:hAnsi="Calibri"/>
          <w:sz w:val="26"/>
          <w:szCs w:val="26"/>
        </w:rPr>
        <w:t xml:space="preserve"> cu termene de plată cuprinse între data de 1 ianuarie 2019 și 15 decembrie 2019 inclusiv</w:t>
      </w:r>
      <w:r>
        <w:rPr>
          <w:rFonts w:ascii="Calibri" w:hAnsi="Calibri"/>
          <w:sz w:val="26"/>
          <w:szCs w:val="26"/>
        </w:rPr>
        <w:t>,</w:t>
      </w:r>
      <w:r w:rsidRPr="000D1BBC">
        <w:rPr>
          <w:rFonts w:ascii="Calibri" w:hAnsi="Calibri"/>
          <w:sz w:val="26"/>
          <w:szCs w:val="26"/>
        </w:rPr>
        <w:t xml:space="preserve"> până la data depunerii cererii de anulare a accesoriilor;</w:t>
      </w:r>
    </w:p>
    <w:p w:rsidR="00492F6F" w:rsidRPr="000D1BBC" w:rsidRDefault="00492F6F" w:rsidP="00492F6F">
      <w:pPr>
        <w:pStyle w:val="al"/>
        <w:numPr>
          <w:ilvl w:val="0"/>
          <w:numId w:val="7"/>
        </w:numPr>
        <w:shd w:val="clear" w:color="auto" w:fill="FFFFFF"/>
        <w:spacing w:before="0" w:beforeAutospacing="0" w:after="150" w:afterAutospacing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depun</w:t>
      </w:r>
      <w:r w:rsidRPr="000D1BBC">
        <w:rPr>
          <w:rFonts w:ascii="Calibri" w:hAnsi="Calibri"/>
          <w:sz w:val="26"/>
          <w:szCs w:val="26"/>
        </w:rPr>
        <w:t xml:space="preserve"> ce</w:t>
      </w:r>
      <w:r>
        <w:rPr>
          <w:rFonts w:ascii="Calibri" w:hAnsi="Calibri"/>
          <w:sz w:val="26"/>
          <w:szCs w:val="26"/>
        </w:rPr>
        <w:t xml:space="preserve">rerea de anulare a accesoriilor, </w:t>
      </w:r>
      <w:r w:rsidRPr="000D1BBC">
        <w:rPr>
          <w:rFonts w:ascii="Calibri" w:hAnsi="Calibri"/>
          <w:sz w:val="26"/>
          <w:szCs w:val="26"/>
        </w:rPr>
        <w:t>dar nu mai târziu de 15 decembrie 2019 inclusiv, sub sancțiunea decăderii.</w:t>
      </w:r>
    </w:p>
    <w:p w:rsidR="00492F6F" w:rsidRDefault="00492F6F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492F6F">
      <w:pPr>
        <w:pStyle w:val="ListParagraph"/>
        <w:spacing w:after="0" w:line="240" w:lineRule="auto"/>
        <w:jc w:val="both"/>
        <w:rPr>
          <w:sz w:val="26"/>
          <w:szCs w:val="26"/>
        </w:rPr>
      </w:pPr>
    </w:p>
    <w:p w:rsidR="00581B85" w:rsidRDefault="00581B85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81B85" w:rsidRDefault="00581B85" w:rsidP="00581B85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581B85" w:rsidRPr="00651640" w:rsidRDefault="00581B85" w:rsidP="00581B85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Default="00581B85" w:rsidP="00581B85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581B85" w:rsidRPr="00651640" w:rsidRDefault="00581B85" w:rsidP="00581B85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581B85" w:rsidRPr="00651640" w:rsidTr="00AB1333">
        <w:tc>
          <w:tcPr>
            <w:tcW w:w="5452" w:type="dxa"/>
          </w:tcPr>
          <w:p w:rsidR="00581B85" w:rsidRPr="00651640" w:rsidRDefault="00581B85" w:rsidP="00AB1333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581B85" w:rsidRPr="00651640" w:rsidRDefault="00581B85" w:rsidP="00AB1333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581B85" w:rsidRPr="00651640" w:rsidTr="00AB1333">
        <w:tc>
          <w:tcPr>
            <w:tcW w:w="5452" w:type="dxa"/>
          </w:tcPr>
          <w:p w:rsidR="00581B85" w:rsidRPr="00651640" w:rsidRDefault="00581B85" w:rsidP="00AB1333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581B85" w:rsidRPr="00651640" w:rsidRDefault="00581B85" w:rsidP="00AB1333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581B85" w:rsidRPr="00651640" w:rsidRDefault="00581B85" w:rsidP="00581B85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 xml:space="preserve"> Antal Ren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ta</w:t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581B85" w:rsidRPr="00651640" w:rsidRDefault="00581B85" w:rsidP="00581B85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581B85" w:rsidRPr="002A151F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581B85" w:rsidRPr="00651640" w:rsidRDefault="00581B85" w:rsidP="00581B8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81B85" w:rsidRPr="00925A76" w:rsidRDefault="00581B85" w:rsidP="00581B85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AB5A13" w:rsidRDefault="00492F6F" w:rsidP="00492F6F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Art. 2 </w:t>
      </w:r>
      <w:r>
        <w:rPr>
          <w:sz w:val="26"/>
          <w:szCs w:val="26"/>
        </w:rPr>
        <w:t xml:space="preserve">Procedura </w:t>
      </w:r>
      <w:r w:rsidRPr="00A430C5">
        <w:rPr>
          <w:sz w:val="26"/>
          <w:szCs w:val="26"/>
        </w:rPr>
        <w:t xml:space="preserve">de anulare </w:t>
      </w:r>
      <w:r w:rsidR="006469DD" w:rsidRPr="006469DD">
        <w:rPr>
          <w:sz w:val="26"/>
          <w:szCs w:val="26"/>
        </w:rPr>
        <w:t>a accesoriilor aferente obligațiilor principale restante la bugetul Județului Harghita, la data de 31 decembrie 2018</w:t>
      </w:r>
      <w:r>
        <w:rPr>
          <w:sz w:val="26"/>
          <w:szCs w:val="26"/>
        </w:rPr>
        <w:t>, descrisă la art.1, este cuprinsă în anexa care face parte integrantă din prezenta hotărâre și se aplică de la data adoptării prezentei până la data de 15 decembrie 2019, inclusiv.</w:t>
      </w:r>
    </w:p>
    <w:p w:rsidR="00EF5371" w:rsidRDefault="00EF5371" w:rsidP="00492F6F">
      <w:pPr>
        <w:spacing w:after="0" w:line="240" w:lineRule="auto"/>
        <w:jc w:val="both"/>
        <w:rPr>
          <w:sz w:val="26"/>
          <w:szCs w:val="26"/>
        </w:rPr>
      </w:pPr>
    </w:p>
    <w:p w:rsidR="00EF5371" w:rsidRDefault="00EF5371" w:rsidP="00492F6F">
      <w:pPr>
        <w:spacing w:after="0" w:line="240" w:lineRule="auto"/>
        <w:jc w:val="both"/>
        <w:rPr>
          <w:sz w:val="26"/>
          <w:szCs w:val="26"/>
        </w:rPr>
      </w:pPr>
      <w:r w:rsidRPr="00EF5371">
        <w:rPr>
          <w:b/>
          <w:sz w:val="26"/>
          <w:szCs w:val="26"/>
        </w:rPr>
        <w:t xml:space="preserve">Art.3 </w:t>
      </w:r>
      <w:r w:rsidR="0007387D">
        <w:rPr>
          <w:sz w:val="26"/>
          <w:szCs w:val="26"/>
        </w:rPr>
        <w:t>A</w:t>
      </w:r>
      <w:r w:rsidRPr="00EF5371">
        <w:rPr>
          <w:sz w:val="26"/>
          <w:szCs w:val="26"/>
        </w:rPr>
        <w:t xml:space="preserve">ducerea la îndeplinire a </w:t>
      </w:r>
      <w:r w:rsidR="0007387D">
        <w:rPr>
          <w:sz w:val="26"/>
          <w:szCs w:val="26"/>
        </w:rPr>
        <w:t xml:space="preserve">prevederilor </w:t>
      </w:r>
      <w:r w:rsidRPr="00EF5371">
        <w:rPr>
          <w:sz w:val="26"/>
          <w:szCs w:val="26"/>
        </w:rPr>
        <w:t>prezentei hotărâri se încredințează</w:t>
      </w:r>
      <w:r w:rsidR="0007387D">
        <w:rPr>
          <w:sz w:val="26"/>
          <w:szCs w:val="26"/>
        </w:rPr>
        <w:t>:</w:t>
      </w:r>
      <w:r w:rsidRPr="00EF5371">
        <w:rPr>
          <w:sz w:val="26"/>
          <w:szCs w:val="26"/>
        </w:rPr>
        <w:t xml:space="preserve"> </w:t>
      </w:r>
      <w:r>
        <w:rPr>
          <w:sz w:val="26"/>
          <w:szCs w:val="26"/>
        </w:rPr>
        <w:t>Direcți</w:t>
      </w:r>
      <w:r w:rsidR="0007387D">
        <w:rPr>
          <w:sz w:val="26"/>
          <w:szCs w:val="26"/>
        </w:rPr>
        <w:t>ei</w:t>
      </w:r>
      <w:r>
        <w:rPr>
          <w:sz w:val="26"/>
          <w:szCs w:val="26"/>
        </w:rPr>
        <w:t xml:space="preserve"> General</w:t>
      </w:r>
      <w:r w:rsidR="0007387D">
        <w:rPr>
          <w:sz w:val="26"/>
          <w:szCs w:val="26"/>
        </w:rPr>
        <w:t>e</w:t>
      </w:r>
      <w:r>
        <w:rPr>
          <w:sz w:val="26"/>
          <w:szCs w:val="26"/>
        </w:rPr>
        <w:t xml:space="preserve"> Economic</w:t>
      </w:r>
      <w:r w:rsidR="0007387D">
        <w:rPr>
          <w:sz w:val="26"/>
          <w:szCs w:val="26"/>
        </w:rPr>
        <w:t>e</w:t>
      </w:r>
      <w:r>
        <w:rPr>
          <w:sz w:val="26"/>
          <w:szCs w:val="26"/>
        </w:rPr>
        <w:t xml:space="preserve">. </w:t>
      </w:r>
    </w:p>
    <w:p w:rsidR="0007387D" w:rsidRDefault="0007387D" w:rsidP="00492F6F">
      <w:pPr>
        <w:spacing w:after="0" w:line="240" w:lineRule="auto"/>
        <w:jc w:val="both"/>
        <w:rPr>
          <w:sz w:val="26"/>
          <w:szCs w:val="26"/>
        </w:rPr>
      </w:pPr>
    </w:p>
    <w:p w:rsidR="00B76CBB" w:rsidRDefault="0031351B" w:rsidP="00B76CBB">
      <w:pPr>
        <w:spacing w:after="0" w:line="240" w:lineRule="auto"/>
        <w:jc w:val="both"/>
        <w:rPr>
          <w:sz w:val="26"/>
          <w:szCs w:val="26"/>
        </w:rPr>
      </w:pPr>
      <w:r w:rsidRPr="0049454A">
        <w:rPr>
          <w:b/>
          <w:sz w:val="26"/>
          <w:szCs w:val="26"/>
        </w:rPr>
        <w:t>Art.4</w:t>
      </w:r>
      <w:r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Hotărârea se comunică de către Direcția generală administrație publică locală, Compartimentul Cancelaria Consiliului Județean Harghita: președintelui Consiliului Județean Harghita, d-nul Borboly Csaba, vicepreședinților, d-nul Barti Tiham</w:t>
      </w:r>
      <w:r w:rsidR="00B76CBB">
        <w:rPr>
          <w:sz w:val="26"/>
          <w:szCs w:val="26"/>
          <w:lang w:val="hu-HU"/>
        </w:rPr>
        <w:t xml:space="preserve">ér și d-nul Biró Barna-Botond, </w:t>
      </w:r>
      <w:r w:rsidR="00B76CBB">
        <w:rPr>
          <w:sz w:val="26"/>
          <w:szCs w:val="26"/>
        </w:rPr>
        <w:t>administratorului public, d-nul Szab</w:t>
      </w:r>
      <w:r w:rsidR="00B76CBB">
        <w:rPr>
          <w:sz w:val="26"/>
          <w:szCs w:val="26"/>
          <w:lang w:val="hu-HU"/>
        </w:rPr>
        <w:t xml:space="preserve">ó Barna, </w:t>
      </w:r>
      <w:r w:rsidR="00B76CBB">
        <w:rPr>
          <w:sz w:val="26"/>
          <w:szCs w:val="26"/>
        </w:rPr>
        <w:t>Direcției generale economice, Arhitectului șef și Compartimentului urbanism, Direcției generale</w:t>
      </w:r>
      <w:r w:rsidR="00B76CBB" w:rsidRPr="00925A76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administrație publică locală, Direcției</w:t>
      </w:r>
      <w:r w:rsidR="00B76CBB" w:rsidRPr="00925A76">
        <w:rPr>
          <w:sz w:val="26"/>
          <w:szCs w:val="26"/>
        </w:rPr>
        <w:t xml:space="preserve"> </w:t>
      </w:r>
      <w:r w:rsidR="00B76CBB">
        <w:rPr>
          <w:sz w:val="26"/>
          <w:szCs w:val="26"/>
        </w:rPr>
        <w:t>generale patrimoniu, precum și Instituției Prefectului Județului Harghita.</w:t>
      </w: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Totodată, hotărârea se afișează la afișierul Consiliului Județean Harghita, se publică pe site-ul </w:t>
      </w:r>
      <w:r w:rsidRPr="00B76CBB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76CBB">
        <w:rPr>
          <w:sz w:val="26"/>
          <w:szCs w:val="26"/>
        </w:rPr>
        <w:t xml:space="preserve">, </w:t>
      </w:r>
      <w:hyperlink r:id="rId6" w:history="1">
        <w:r w:rsidRPr="00B76CBB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76CBB">
        <w:rPr>
          <w:sz w:val="26"/>
          <w:szCs w:val="26"/>
        </w:rPr>
        <w:t xml:space="preserve">, </w:t>
      </w:r>
      <w:r>
        <w:rPr>
          <w:sz w:val="26"/>
          <w:szCs w:val="26"/>
        </w:rPr>
        <w:t>precum și în mass media, conform legii, prin Direcția generală administrație publică locală - Compartimentul Cancelaria Consiliului Județean Harghita.</w:t>
      </w: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</w:p>
    <w:p w:rsidR="00B76CBB" w:rsidRDefault="00B76CBB" w:rsidP="00B76CB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                                  . </w:t>
      </w:r>
      <w:r>
        <w:rPr>
          <w:sz w:val="26"/>
          <w:szCs w:val="26"/>
        </w:rPr>
        <w:t>2019</w:t>
      </w:r>
    </w:p>
    <w:p w:rsidR="0049454A" w:rsidRDefault="0049454A" w:rsidP="00492F6F">
      <w:pPr>
        <w:spacing w:after="0" w:line="240" w:lineRule="auto"/>
        <w:jc w:val="both"/>
        <w:rPr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</w:t>
      </w:r>
      <w:r w:rsidR="0049454A">
        <w:rPr>
          <w:b/>
          <w:sz w:val="26"/>
          <w:szCs w:val="26"/>
        </w:rPr>
        <w:t>CONTRASEMNEAZĂ</w:t>
      </w:r>
      <w:r>
        <w:rPr>
          <w:b/>
          <w:sz w:val="26"/>
          <w:szCs w:val="26"/>
        </w:rPr>
        <w:t>,</w:t>
      </w:r>
    </w:p>
    <w:p w:rsidR="0049454A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PREȘEDINTE,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 w:rsidR="0049454A">
        <w:rPr>
          <w:b/>
          <w:sz w:val="26"/>
          <w:szCs w:val="26"/>
        </w:rPr>
        <w:t xml:space="preserve"> SECRETARUL </w:t>
      </w:r>
      <w:r>
        <w:rPr>
          <w:b/>
          <w:sz w:val="26"/>
          <w:szCs w:val="26"/>
        </w:rPr>
        <w:t xml:space="preserve">GENERAL AL </w:t>
      </w:r>
      <w:r w:rsidR="0049454A">
        <w:rPr>
          <w:b/>
          <w:sz w:val="26"/>
          <w:szCs w:val="26"/>
        </w:rPr>
        <w:t>JUDEȚULUI</w:t>
      </w:r>
    </w:p>
    <w:p w:rsidR="0049454A" w:rsidRDefault="00AC172E" w:rsidP="0049454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Borboly Csaba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</w:t>
      </w:r>
      <w:r w:rsidR="0049454A">
        <w:rPr>
          <w:b/>
          <w:sz w:val="26"/>
          <w:szCs w:val="26"/>
        </w:rPr>
        <w:t>V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g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ssy Alp</w:t>
      </w:r>
      <w:r w:rsidR="00A629C9">
        <w:rPr>
          <w:b/>
          <w:sz w:val="26"/>
          <w:szCs w:val="26"/>
        </w:rPr>
        <w:t>á</w:t>
      </w:r>
      <w:r w:rsidR="0049454A">
        <w:rPr>
          <w:b/>
          <w:sz w:val="26"/>
          <w:szCs w:val="26"/>
        </w:rPr>
        <w:t>r</w:t>
      </w: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AB5A13">
      <w:pPr>
        <w:spacing w:after="0" w:line="240" w:lineRule="auto"/>
        <w:jc w:val="center"/>
        <w:rPr>
          <w:b/>
          <w:sz w:val="26"/>
          <w:szCs w:val="26"/>
        </w:rPr>
      </w:pPr>
    </w:p>
    <w:p w:rsidR="00AB5A13" w:rsidRDefault="00AB5A13" w:rsidP="00BB4884">
      <w:pPr>
        <w:spacing w:after="0" w:line="240" w:lineRule="auto"/>
        <w:rPr>
          <w:b/>
          <w:sz w:val="26"/>
          <w:szCs w:val="26"/>
        </w:rPr>
      </w:pPr>
    </w:p>
    <w:p w:rsidR="00AB5A13" w:rsidRPr="00AD6DE3" w:rsidRDefault="00AB5A13" w:rsidP="00AB5A13">
      <w:pPr>
        <w:spacing w:after="0" w:line="240" w:lineRule="auto"/>
        <w:ind w:right="-284"/>
        <w:jc w:val="both"/>
        <w:rPr>
          <w:sz w:val="26"/>
          <w:szCs w:val="26"/>
        </w:rPr>
      </w:pPr>
    </w:p>
    <w:sectPr w:rsidR="00AB5A13" w:rsidRPr="00AD6DE3" w:rsidSect="005D68FF">
      <w:pgSz w:w="11906" w:h="16838"/>
      <w:pgMar w:top="851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371"/>
    <w:multiLevelType w:val="hybridMultilevel"/>
    <w:tmpl w:val="F0F46684"/>
    <w:lvl w:ilvl="0" w:tplc="5562FD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57AE"/>
    <w:multiLevelType w:val="hybridMultilevel"/>
    <w:tmpl w:val="767E4BC8"/>
    <w:lvl w:ilvl="0" w:tplc="3DCAD6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47C5C"/>
    <w:multiLevelType w:val="hybridMultilevel"/>
    <w:tmpl w:val="BE7AEAEE"/>
    <w:lvl w:ilvl="0" w:tplc="EC8AF1D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050A9"/>
    <w:multiLevelType w:val="hybridMultilevel"/>
    <w:tmpl w:val="3C5298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C1BCA"/>
    <w:multiLevelType w:val="hybridMultilevel"/>
    <w:tmpl w:val="3CAAB9A0"/>
    <w:lvl w:ilvl="0" w:tplc="80442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02F16"/>
    <w:multiLevelType w:val="hybridMultilevel"/>
    <w:tmpl w:val="2C4A5C02"/>
    <w:lvl w:ilvl="0" w:tplc="AB067C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77267"/>
    <w:multiLevelType w:val="hybridMultilevel"/>
    <w:tmpl w:val="88E2D6E8"/>
    <w:lvl w:ilvl="0" w:tplc="629ECD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E64"/>
    <w:rsid w:val="00004002"/>
    <w:rsid w:val="00016B95"/>
    <w:rsid w:val="000342D6"/>
    <w:rsid w:val="0004165E"/>
    <w:rsid w:val="00053CB1"/>
    <w:rsid w:val="00064B87"/>
    <w:rsid w:val="000678BA"/>
    <w:rsid w:val="0007387D"/>
    <w:rsid w:val="00090C6A"/>
    <w:rsid w:val="00096E0D"/>
    <w:rsid w:val="000C1FCD"/>
    <w:rsid w:val="000D1BBC"/>
    <w:rsid w:val="00100B23"/>
    <w:rsid w:val="0012590E"/>
    <w:rsid w:val="00141030"/>
    <w:rsid w:val="00146B09"/>
    <w:rsid w:val="001F1B84"/>
    <w:rsid w:val="00243AAF"/>
    <w:rsid w:val="00267192"/>
    <w:rsid w:val="00282E64"/>
    <w:rsid w:val="002928E6"/>
    <w:rsid w:val="002C0D32"/>
    <w:rsid w:val="002F3646"/>
    <w:rsid w:val="0031351B"/>
    <w:rsid w:val="00323CE2"/>
    <w:rsid w:val="0035660B"/>
    <w:rsid w:val="00371540"/>
    <w:rsid w:val="00442756"/>
    <w:rsid w:val="00492F6F"/>
    <w:rsid w:val="0049454A"/>
    <w:rsid w:val="004B445B"/>
    <w:rsid w:val="004B7ACF"/>
    <w:rsid w:val="004D0A4D"/>
    <w:rsid w:val="004F0B2C"/>
    <w:rsid w:val="004F7A49"/>
    <w:rsid w:val="00581B85"/>
    <w:rsid w:val="005B6353"/>
    <w:rsid w:val="005D68FF"/>
    <w:rsid w:val="006469DD"/>
    <w:rsid w:val="0067589F"/>
    <w:rsid w:val="006D0550"/>
    <w:rsid w:val="006D55A8"/>
    <w:rsid w:val="007701D4"/>
    <w:rsid w:val="007D0DD0"/>
    <w:rsid w:val="00820F3E"/>
    <w:rsid w:val="00847DF7"/>
    <w:rsid w:val="008C41B3"/>
    <w:rsid w:val="008D7863"/>
    <w:rsid w:val="00913020"/>
    <w:rsid w:val="00966CFD"/>
    <w:rsid w:val="009826BF"/>
    <w:rsid w:val="009C0E80"/>
    <w:rsid w:val="00A0285E"/>
    <w:rsid w:val="00A05297"/>
    <w:rsid w:val="00A35BD5"/>
    <w:rsid w:val="00A430C5"/>
    <w:rsid w:val="00A629C9"/>
    <w:rsid w:val="00A73B7C"/>
    <w:rsid w:val="00A75CE6"/>
    <w:rsid w:val="00A95CD6"/>
    <w:rsid w:val="00AB5A13"/>
    <w:rsid w:val="00AC172E"/>
    <w:rsid w:val="00AD6DE3"/>
    <w:rsid w:val="00AE7985"/>
    <w:rsid w:val="00B42B0A"/>
    <w:rsid w:val="00B44C4A"/>
    <w:rsid w:val="00B76CBB"/>
    <w:rsid w:val="00BB25B0"/>
    <w:rsid w:val="00BB4884"/>
    <w:rsid w:val="00BB5594"/>
    <w:rsid w:val="00BC140B"/>
    <w:rsid w:val="00C55D64"/>
    <w:rsid w:val="00C70E9B"/>
    <w:rsid w:val="00C71851"/>
    <w:rsid w:val="00D32153"/>
    <w:rsid w:val="00D361ED"/>
    <w:rsid w:val="00DD2762"/>
    <w:rsid w:val="00DD333E"/>
    <w:rsid w:val="00DE067F"/>
    <w:rsid w:val="00E122C2"/>
    <w:rsid w:val="00E14395"/>
    <w:rsid w:val="00E80A8A"/>
    <w:rsid w:val="00E84B04"/>
    <w:rsid w:val="00EA1F91"/>
    <w:rsid w:val="00ED1EB2"/>
    <w:rsid w:val="00EF5371"/>
    <w:rsid w:val="00F009BE"/>
    <w:rsid w:val="00F017BC"/>
    <w:rsid w:val="00F0716E"/>
    <w:rsid w:val="00F24173"/>
    <w:rsid w:val="00F448AA"/>
    <w:rsid w:val="00F9273A"/>
    <w:rsid w:val="00F9309D"/>
    <w:rsid w:val="00FA46FD"/>
    <w:rsid w:val="00FC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863"/>
    <w:pPr>
      <w:ind w:left="720"/>
      <w:contextualSpacing/>
    </w:pPr>
  </w:style>
  <w:style w:type="paragraph" w:customStyle="1" w:styleId="al">
    <w:name w:val="a_l"/>
    <w:basedOn w:val="Normal"/>
    <w:rsid w:val="000D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4945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863"/>
    <w:pPr>
      <w:ind w:left="720"/>
      <w:contextualSpacing/>
    </w:pPr>
  </w:style>
  <w:style w:type="paragraph" w:customStyle="1" w:styleId="al">
    <w:name w:val="a_l"/>
    <w:basedOn w:val="Normal"/>
    <w:rsid w:val="000D1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4945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684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Vaidos-Ghiorghita Luminita-Nicoleta</dc:creator>
  <cp:keywords/>
  <dc:description/>
  <cp:lastModifiedBy>Vaidos-Ghiorghita Luminita-Nicoleta</cp:lastModifiedBy>
  <cp:revision>74</cp:revision>
  <cp:lastPrinted>2019-10-31T08:18:00Z</cp:lastPrinted>
  <dcterms:created xsi:type="dcterms:W3CDTF">2019-10-29T10:20:00Z</dcterms:created>
  <dcterms:modified xsi:type="dcterms:W3CDTF">2019-11-14T06:07:00Z</dcterms:modified>
</cp:coreProperties>
</file>